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219548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MEB-62V2812P0B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HD Kamera, Tag/Nacht 1920x1080, Infrarot, D-WDR, 2,8-12mm, 12VDC,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1/2,8" 2.3 Megapixel Progressive Scan CMOS-Sensor</w:t>
      </w:r>
    </w:p>
    <w:p>
      <w:pPr>
        <w:pStyle w:val="p2Style"/>
      </w:pPr>
      <w:r>
        <w:rPr>
          <w:rStyle w:val="textStyle"/>
        </w:rPr>
        <w:t xml:space="preserve">Kompaktes Gehäuse für Außenanwendung</w:t>
      </w:r>
    </w:p>
    <w:p>
      <w:pPr>
        <w:pStyle w:val="p2Style"/>
      </w:pPr>
      <w:r>
        <w:rPr>
          <w:rStyle w:val="textStyle"/>
        </w:rPr>
        <w:t xml:space="preserve">Auflösung max. 1920x1080 (Full HD)</w:t>
      </w:r>
    </w:p>
    <w:p>
      <w:pPr>
        <w:pStyle w:val="p2Style"/>
      </w:pPr>
      <w:r>
        <w:rPr>
          <w:rStyle w:val="textStyle"/>
        </w:rPr>
        <w:t xml:space="preserve">Multisignal: HD-TVI, AHD, CVI und Composite wählbar</w:t>
      </w:r>
    </w:p>
    <w:p>
      <w:pPr>
        <w:pStyle w:val="p2Style"/>
      </w:pPr>
      <w:r>
        <w:rPr>
          <w:rStyle w:val="textStyle"/>
        </w:rPr>
        <w:t xml:space="preserve">Varifokal 2,8~12mm Tag/Nacht Objektiv</w:t>
      </w:r>
    </w:p>
    <w:p>
      <w:pPr>
        <w:pStyle w:val="p2Style"/>
      </w:pPr>
      <w:r>
        <w:rPr>
          <w:rStyle w:val="textStyle"/>
        </w:rPr>
        <w:t xml:space="preserve">LSC (Objektiv Shading Korrektur)</w:t>
      </w:r>
    </w:p>
    <w:p>
      <w:pPr>
        <w:pStyle w:val="p2Style"/>
      </w:pPr>
      <w:r>
        <w:rPr>
          <w:rStyle w:val="textStyle"/>
        </w:rPr>
        <w:t xml:space="preserve">Schwenkbarer IR-Sperrfilter</w:t>
      </w:r>
    </w:p>
    <w:p>
      <w:pPr>
        <w:pStyle w:val="p2Style"/>
      </w:pPr>
      <w:r>
        <w:rPr>
          <w:rStyle w:val="textStyle"/>
        </w:rPr>
        <w:t xml:space="preserve">3D-DNR Rauschunterdrückung</w:t>
      </w:r>
    </w:p>
    <w:p>
      <w:pPr>
        <w:pStyle w:val="p2Style"/>
      </w:pPr>
      <w:r>
        <w:rPr>
          <w:rStyle w:val="textStyle"/>
        </w:rPr>
        <w:t xml:space="preserve">Digital Wide Dynamic Range (D-WDR)</w:t>
      </w:r>
    </w:p>
    <w:p>
      <w:pPr>
        <w:pStyle w:val="p2Style"/>
      </w:pPr>
      <w:r>
        <w:rPr>
          <w:rStyle w:val="textStyle"/>
        </w:rPr>
        <w:t xml:space="preserve">Integrierter Bewegungsmelder</w:t>
      </w:r>
    </w:p>
    <w:p>
      <w:pPr>
        <w:pStyle w:val="p2Style"/>
      </w:pPr>
      <w:r>
        <w:rPr>
          <w:rStyle w:val="textStyle"/>
        </w:rPr>
        <w:t xml:space="preserve">4 Hochleistung-Infrarot-LED´s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COAXIZE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1920x1080, 960x576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0,3 Lux, bei F1,3, 40IRE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D-WDR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2,8 - 12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98 - 31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53 - 17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HD-TVI, AHD, CVI, 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6,5W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219548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VT-PS12DC-11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Stecker Netzgerät, 100-240VAC/12VDC (1,0A), stabilisiert, mit Hohlstecker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TVA-1201TRA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HD-TVI Sender+Empfänger, UTP, BNC, 250m, Innen, Aktiv, 12V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TVA-1201TRP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HD-TVI Sender+Empfänger, 150m, BNC, UTP, Innen, Passiv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TVA-1341EC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HD-TVI Konverter auf HDMI, VGA, FBAS, 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TVA-1101EA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HD-TVI Signal Verstärker, 12VDC, 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TAM-4MM1001M0A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HD-TVI Konverter auf HDMI, VGA, FBAS, 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MAM-5ME1001MTA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Multisignal Konverter, HD-TVI , AHD,  960H auf IP, H.264, 1920x1080,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PS12DC-11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Stecker Netzgerät, 100-240VAC/12VDC (1,0A), stabilisiert, mit Hohlstecker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2018-04-12T10:19:06+00:00</dcterms:created>
  <dcterms:modified xsi:type="dcterms:W3CDTF">2018-04-12T10:19:06+00:00</dcterms:modified>
  <dc:title/>
  <dc:description/>
  <dc:subject/>
  <cp:keywords/>
  <cp:category/>
</cp:coreProperties>
</file>