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218734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IAR-7SH1024MMA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Gigabit Switch, Managed, L3, 390W, 4x SFP 10G,  24x PoE, 10/100/1000 Mbps, 19", 1HE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PoE Switch, Rack Montage</w:t>
      </w:r>
    </w:p>
    <w:p>
      <w:pPr>
        <w:pStyle w:val="p2Style"/>
      </w:pPr>
      <w:r>
        <w:rPr>
          <w:rStyle w:val="textStyle"/>
        </w:rPr>
        <w:t xml:space="preserve">10Gigabit Uplink Ports: 4x SFP</w:t>
      </w:r>
    </w:p>
    <w:p>
      <w:pPr>
        <w:pStyle w:val="p2Style"/>
      </w:pPr>
      <w:r>
        <w:rPr>
          <w:rStyle w:val="textStyle"/>
        </w:rPr>
        <w:t xml:space="preserve">24x 10/100/1000 PoE Ports, IEEE 802.3af/at</w:t>
      </w:r>
    </w:p>
    <w:p>
      <w:pPr>
        <w:pStyle w:val="p2Style"/>
      </w:pPr>
      <w:r>
        <w:rPr>
          <w:rStyle w:val="textStyle"/>
        </w:rPr>
        <w:t xml:space="preserve">Bis zu 30W per Port, gesamt ?390W</w:t>
      </w:r>
    </w:p>
    <w:p>
      <w:pPr>
        <w:pStyle w:val="p2Style"/>
      </w:pPr>
      <w:r>
        <w:rPr>
          <w:rStyle w:val="textStyle"/>
        </w:rPr>
        <w:t xml:space="preserve">Fast Ring-Redundanz, Rekonfiguration &lt; 20 ms</w:t>
      </w:r>
    </w:p>
    <w:p>
      <w:pPr>
        <w:pStyle w:val="p2Style"/>
      </w:pPr>
      <w:r>
        <w:rPr>
          <w:rStyle w:val="textStyle"/>
        </w:rPr>
        <w:t xml:space="preserve">ESD Schutz IEC61000-4-5 Standard</w:t>
      </w:r>
    </w:p>
    <w:p>
      <w:pPr>
        <w:pStyle w:val="p2Style"/>
      </w:pPr>
      <w:r>
        <w:rPr>
          <w:rStyle w:val="textStyle"/>
        </w:rPr>
        <w:t xml:space="preserve">Managed L3 Switch, Geräuscharme Lüfter</w:t>
      </w:r>
    </w:p>
    <w:p>
      <w:pPr>
        <w:pStyle w:val="p2Style"/>
      </w:pPr>
      <w:r>
        <w:rPr>
          <w:rStyle w:val="textStyle"/>
        </w:rPr>
        <w:t xml:space="preserve">Web-Konfiguration, Web-Management</w:t>
      </w:r>
    </w:p>
    <w:p>
      <w:pPr>
        <w:pStyle w:val="p2Style"/>
      </w:pPr>
      <w:r>
        <w:rPr>
          <w:rStyle w:val="textStyle"/>
        </w:rPr>
        <w:t xml:space="preserve">VLAN, PoE-Steuerung, MAC Address Table</w:t>
      </w:r>
    </w:p>
    <w:p>
      <w:pPr>
        <w:pStyle w:val="p2Style"/>
      </w:pPr>
      <w:r>
        <w:rPr>
          <w:rStyle w:val="textStyle"/>
        </w:rPr>
        <w:t xml:space="preserve">Port-Spiegelung, Passwortschutz</w:t>
      </w:r>
    </w:p>
    <w:p>
      <w:pPr>
        <w:pStyle w:val="p2Style"/>
      </w:pPr>
      <w:r>
        <w:rPr>
          <w:rStyle w:val="textStyle"/>
        </w:rPr>
        <w:t xml:space="preserve">Temperaturbereich -10° C ~ +50° C</w:t>
      </w:r>
    </w:p>
    <w:p>
      <w:pPr>
        <w:pStyle w:val="p2Style"/>
      </w:pPr>
      <w:r>
        <w:rPr>
          <w:rStyle w:val="textStyle"/>
        </w:rPr>
        <w:t xml:space="preserve">Rackmontage Haltewinkel im Zubehör enthalten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Layer3 Switch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19" Rackeinbau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Lüfter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Ethernet-Schnittstelle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10Base-T, 100Base-TX, 1000Base-T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VLAN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24x 10/100/1000Base-T, 4x 1000/10GBit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Anzahl PoE 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Management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Rackmontage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100~240VAC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450W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Budget (gesamt)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390 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-10°C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218734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EFC-M850SFP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 Modul, Gigabit, 220/550m, Multimode, 850nm, Duplex LC Anschluss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EFC-S1310SFP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 Modul, Gigabit,10km, Singlemode, 1310nm, Duplex LC Anschluss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SFP-1310S40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 Modul, 1,25Gbps, 20km, Singlemode, 1310nm, Duplex LC Anschluss, -40°~+75°C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SFP-1310M40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 Modul,  1,25Gbps,  550m, Multimode, 1310nm, Duplex LC Anschluss, -40°~+75°C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SFP-0850M10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 Modul, 1,25Gbps, 550m, Multimode, 850nm, Duplex LC Anschluss, 0° ~ +70°C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SFP-1310S10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 Modul, 1,25Gbps, 20km, Singlemode, 1310nm, Duplex LC Anschluss, 0°~+70°C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SFP-0850M40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 Modul, 1,25Gbps, 550m, Multimode, 850nm, Duplex LC Anschluss, -40° ~ +70°C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SFP-0850M10-10G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 Modul, 10Gbps, 300m, Multimode, 850nm, Duplex LC Anschluss, -5°~+70°C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SFP-1310S10-10G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 Modul, 1,25Gbps, 10km, Singlemode, 1310nm, Duplex LC Anschluss, -5°~+70°C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RJT-1000SFP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RJ45- SFP Transceiver Modul, 1000Base-T, 0°~ +70°C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2018-04-12T10:39:38+00:00</dcterms:created>
  <dcterms:modified xsi:type="dcterms:W3CDTF">2018-04-12T10:39:38+00:00</dcterms:modified>
  <dc:title/>
  <dc:description/>
  <dc:subject/>
  <cp:keywords/>
  <cp:category/>
</cp:coreProperties>
</file>