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213051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EX POLE MOUNT XF40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Mastmontagehalter, Explosions geschützt, für AXIS XF40-Q1765 Edelstahl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Mastmontageklemme für XF40-Q1765</w:t>
      </w:r>
    </w:p>
    <w:p>
      <w:pPr>
        <w:pStyle w:val="p2Style"/>
      </w:pPr>
      <w:r>
        <w:rPr>
          <w:rStyle w:val="textStyle"/>
        </w:rPr>
        <w:t xml:space="preserve">Nur mit Bracket Wall Mount XF40 verwenbar</w:t>
      </w:r>
    </w:p>
    <w:p>
      <w:pPr>
        <w:pStyle w:val="p2Style"/>
      </w:pPr>
      <w:r>
        <w:rPr>
          <w:rStyle w:val="textStyle"/>
        </w:rPr>
        <w:t xml:space="preserve">Materia: 316L Edelstahl</w:t>
      </w:r>
    </w:p>
    <w:p>
      <w:pPr>
        <w:pStyle w:val="p2Style"/>
      </w:pPr>
      <w:r>
        <w:rPr>
          <w:rStyle w:val="textStyle"/>
        </w:rPr>
        <w:t xml:space="preserve">Für Onshore, Offshore, Marine Installationen</w:t>
      </w:r>
    </w:p>
    <w:p>
      <w:pPr>
        <w:pStyle w:val="p2Style"/>
      </w:pPr>
      <w:r>
        <w:rPr>
          <w:rStyle w:val="textStyle"/>
        </w:rPr>
        <w:t xml:space="preserve">Für harten Industrieeinsatz geeignet</w:t>
      </w:r>
    </w:p>
    <w:p>
      <w:pPr>
        <w:pStyle w:val="p2Style"/>
      </w:pPr>
      <w:r>
        <w:rPr>
          <w:rStyle w:val="textStyle"/>
        </w:rPr>
        <w:t xml:space="preserve">Für MAstdurchmesser von 90mm bis 120mm</w:t>
      </w:r>
    </w:p>
    <w:p>
      <w:pPr>
        <w:pStyle w:val="p2Style"/>
      </w:pPr>
      <w:r>
        <w:rPr>
          <w:rStyle w:val="textStyle"/>
        </w:rPr>
        <w:t xml:space="preserve">Gewicht 4,2 kg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5507-221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2017-08-16T09:26:06+00:00</dcterms:created>
  <dcterms:modified xsi:type="dcterms:W3CDTF">2017-08-16T09:26:06+00:00</dcterms:modified>
  <dc:title/>
  <dc:description/>
  <dc:subject/>
  <cp:keywords/>
  <cp:category/>
</cp:coreProperties>
</file>