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208855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SNC-WR602C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PTZ, True Day/Night, 720p, 60fps, 30x, HiPoE, Außen,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Exmore CMOS-Sensor für beste Bildqualität</w:t>
      </w:r>
    </w:p>
    <w:p>
      <w:pPr>
        <w:pStyle w:val="p2Style"/>
      </w:pPr>
      <w:r>
        <w:rPr>
          <w:rStyle w:val="textStyle"/>
        </w:rPr>
        <w:t xml:space="preserve">True Day/Night-Funktion für alle Lichtverhältnisse</w:t>
      </w:r>
    </w:p>
    <w:p>
      <w:pPr>
        <w:pStyle w:val="p2Style"/>
      </w:pPr>
      <w:r>
        <w:rPr>
          <w:rStyle w:val="textStyle"/>
        </w:rPr>
        <w:t xml:space="preserve">360° Endlos-Drehbewegung mit 700°/Sek.</w:t>
      </w:r>
    </w:p>
    <w:p>
      <w:pPr>
        <w:pStyle w:val="p2Style"/>
      </w:pPr>
      <w:r>
        <w:rPr>
          <w:rStyle w:val="textStyle"/>
        </w:rPr>
        <w:t xml:space="preserve">720p HD-Bildqualität bei bis zu 60fps</w:t>
      </w:r>
    </w:p>
    <w:p>
      <w:pPr>
        <w:pStyle w:val="p2Style"/>
      </w:pPr>
      <w:r>
        <w:rPr>
          <w:rStyle w:val="textStyle"/>
        </w:rPr>
        <w:t xml:space="preserve">30x optischer Zoom / 12x Digital Zoom</w:t>
      </w:r>
    </w:p>
    <w:p>
      <w:pPr>
        <w:pStyle w:val="p2Style"/>
      </w:pPr>
      <w:r>
        <w:rPr>
          <w:rStyle w:val="textStyle"/>
        </w:rPr>
        <w:t xml:space="preserve">Für Außenanwendungen, IP66, IK10</w:t>
      </w:r>
    </w:p>
    <w:p>
      <w:pPr>
        <w:pStyle w:val="p2Style"/>
      </w:pPr>
      <w:r>
        <w:rPr>
          <w:rStyle w:val="textStyle"/>
        </w:rPr>
        <w:t xml:space="preserve">Gyroskopische Bildstabilisierung</w:t>
      </w:r>
    </w:p>
    <w:p>
      <w:pPr>
        <w:pStyle w:val="p2Style"/>
      </w:pPr>
      <w:r>
        <w:rPr>
          <w:rStyle w:val="textStyle"/>
        </w:rPr>
        <w:t xml:space="preserve">130dB Dynamikumfang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24VAC, PoE</w:t>
      </w:r>
    </w:p>
    <w:p>
      <w:pPr>
        <w:pStyle w:val="p2Style"/>
      </w:pPr>
      <w:r>
        <w:rPr>
          <w:rStyle w:val="textStyle"/>
        </w:rPr>
        <w:t xml:space="preserve">SD Kartensteckplatz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Engine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PTZ 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1,0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View-DR 130dB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58,3 - 2,1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10/100-Base-TX, RJ-45, 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SDHC-Karte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HiPoE+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F.01U.331.345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YT-LDR632S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Sony SNC-WR602, SNC-WR632 und SNC-ER585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UNI-PD9501GR/AC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HiPoE+ Midspan, 1-Port, 60W, speziell für SNC-WR602 und SNC-WR632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PSP.C.SNC.5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E- und V-Serie, HD- &amp; FHD-PTZ, V-Serie 4K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2017-08-16T11:35:59+00:00</dcterms:created>
  <dcterms:modified xsi:type="dcterms:W3CDTF">2017-08-16T11:35:59+00:00</dcterms:modified>
  <dc:title/>
  <dc:description/>
  <dc:subject/>
  <cp:keywords/>
  <cp:category/>
</cp:coreProperties>
</file>