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206869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SND-6083P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1/2.8" Netzwerk Dome, Fix, Tag/Nacht, 1920x1080, 60fps, 3-8,5mm, Aufbau, 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1/2.8" PS Exmor 2.38M CMOS Sensor</w:t>
      </w:r>
    </w:p>
    <w:p>
      <w:pPr>
        <w:pStyle w:val="p2Style"/>
      </w:pPr>
      <w:r>
        <w:rPr>
          <w:rStyle w:val="textStyle"/>
        </w:rPr>
        <w:t xml:space="preserve">Varifokalobjektiv 3 - 8.5mm (2.8x)</w:t>
      </w:r>
    </w:p>
    <w:p>
      <w:pPr>
        <w:pStyle w:val="p2Style"/>
      </w:pPr>
      <w:r>
        <w:rPr>
          <w:rStyle w:val="textStyle"/>
        </w:rPr>
        <w:t xml:space="preserve">Tag/Nacht Funktion, elektronisch</w:t>
      </w:r>
    </w:p>
    <w:p>
      <w:pPr>
        <w:pStyle w:val="p2Style"/>
      </w:pPr>
      <w:r>
        <w:rPr>
          <w:rStyle w:val="textStyle"/>
        </w:rPr>
        <w:t xml:space="preserve">Auflösung: Full HD bis zu 1920 x 1080</w:t>
      </w:r>
    </w:p>
    <w:p>
      <w:pPr>
        <w:pStyle w:val="p2Style"/>
      </w:pPr>
      <w:r>
        <w:rPr>
          <w:rStyle w:val="textStyle"/>
        </w:rPr>
        <w:t xml:space="preserve">H.264 und MJPEG Codec</w:t>
      </w:r>
    </w:p>
    <w:p>
      <w:pPr>
        <w:pStyle w:val="p2Style"/>
      </w:pPr>
      <w:r>
        <w:rPr>
          <w:rStyle w:val="textStyle"/>
        </w:rPr>
        <w:t xml:space="preserve">Bildrate: bis zu 60B/Sek. bei 1920x1080</w:t>
      </w:r>
    </w:p>
    <w:p>
      <w:pPr>
        <w:pStyle w:val="p2Style"/>
      </w:pPr>
      <w:r>
        <w:rPr>
          <w:rStyle w:val="textStyle"/>
        </w:rPr>
        <w:t xml:space="preserve">Wide Dynamic Range mit 100dB (bei 30fps @ 2MP)</w:t>
      </w:r>
    </w:p>
    <w:p>
      <w:pPr>
        <w:pStyle w:val="p2Style"/>
      </w:pPr>
      <w:r>
        <w:rPr>
          <w:rStyle w:val="textStyle"/>
        </w:rPr>
        <w:t xml:space="preserve">Simple Focus Funktion</w:t>
      </w:r>
    </w:p>
    <w:p>
      <w:pPr>
        <w:pStyle w:val="p2Style"/>
      </w:pPr>
      <w:r>
        <w:rPr>
          <w:rStyle w:val="textStyle"/>
        </w:rPr>
        <w:t xml:space="preserve">Multi Crop Streaming Unterstützung</w:t>
      </w:r>
    </w:p>
    <w:p>
      <w:pPr>
        <w:pStyle w:val="p2Style"/>
      </w:pPr>
      <w:r>
        <w:rPr>
          <w:rStyle w:val="textStyle"/>
        </w:rPr>
        <w:t xml:space="preserve">Audio Ein- und Ausgänge, bidirektional</w:t>
      </w:r>
    </w:p>
    <w:p>
      <w:pPr>
        <w:pStyle w:val="p2Style"/>
      </w:pPr>
      <w:r>
        <w:rPr>
          <w:rStyle w:val="textStyle"/>
        </w:rPr>
        <w:t xml:space="preserve">Alarm Ein- und Ausgänge</w:t>
      </w:r>
    </w:p>
    <w:p>
      <w:pPr>
        <w:pStyle w:val="p2Style"/>
      </w:pPr>
      <w:r>
        <w:rPr>
          <w:rStyle w:val="textStyle"/>
        </w:rPr>
        <w:t xml:space="preserve">Eingebauter microSD/microSDHC/microSDXC Kartenslot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WiseNetIII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Electronic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Standard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 Lux, bei F1,2, 50 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SSNRIII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100dB, SSDR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3 - 8,5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105,5 - 37,1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elfenbein, Pantone Cool Gray 1C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microSD-Karte, 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-10°C ~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SND-6083P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SBP-301HM2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Flanschplatte, für Hänge Montage für Hanwha Techwin Domes, Aluminium, Elfenbein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SHD-3000F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Deckeneinbaugehäuse für Samsung Domekameras, Innen, 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SPB-IND5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Kuppel, getönt, für Hanwha Techwin Domekameras, Zubehörteil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SHD-3000F1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Deckeneinbaugehäuse für Hanwha Techwin Domekameras, Innen, 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SBP-300HM8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Flanschplatte für Hänge Montage von Hanwha Techwin Domes, Aluminium, Elfenbein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2017-08-16T12:17:02+00:00</dcterms:created>
  <dcterms:modified xsi:type="dcterms:W3CDTF">2017-08-16T12:17:02+00:00</dcterms:modified>
  <dc:title/>
  <dc:description/>
  <dc:subject/>
  <cp:keywords/>
  <cp:category/>
</cp:coreProperties>
</file>