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130110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HEG47K2A016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450mm, Sonnenschutzdach, Heizung/ Lüfter, IP44, 12VDC/24VAC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Wetterschutzgehäuse für große Objektive</w:t>
      </w:r>
    </w:p>
    <w:p>
      <w:pPr>
        <w:pStyle w:val="p2Style"/>
      </w:pPr>
      <w:r>
        <w:rPr>
          <w:rStyle w:val="textStyle"/>
        </w:rPr>
        <w:t xml:space="preserve">Für Innen- und Außeninstallationen</w:t>
      </w:r>
    </w:p>
    <w:p>
      <w:pPr>
        <w:pStyle w:val="p2Style"/>
      </w:pPr>
      <w:r>
        <w:rPr>
          <w:rStyle w:val="textStyle"/>
        </w:rPr>
        <w:t xml:space="preserve">Maximale Einbaulänge mit Heizung und Lüfter 363mm</w:t>
      </w:r>
    </w:p>
    <w:p>
      <w:pPr>
        <w:pStyle w:val="p2Style"/>
      </w:pPr>
      <w:r>
        <w:rPr>
          <w:rStyle w:val="textStyle"/>
        </w:rPr>
        <w:t xml:space="preserve">Korpus und externer Schlitten aus Aluminium</w:t>
      </w:r>
    </w:p>
    <w:p>
      <w:pPr>
        <w:pStyle w:val="p2Style"/>
      </w:pPr>
      <w:r>
        <w:rPr>
          <w:rStyle w:val="textStyle"/>
        </w:rPr>
        <w:t xml:space="preserve">Pulverlackierung RAL9002</w:t>
      </w:r>
    </w:p>
    <w:p>
      <w:pPr>
        <w:pStyle w:val="p2Style"/>
      </w:pPr>
      <w:r>
        <w:rPr>
          <w:rStyle w:val="textStyle"/>
        </w:rPr>
        <w:t xml:space="preserve">Umfangreiches Zubehörprogramm</w:t>
      </w:r>
    </w:p>
    <w:p>
      <w:pPr>
        <w:pStyle w:val="p2Style"/>
      </w:pPr>
      <w:r>
        <w:rPr>
          <w:rStyle w:val="textStyle"/>
        </w:rPr>
        <w:t xml:space="preserve">Schutzart IP44</w:t>
      </w:r>
    </w:p>
    <w:p>
      <w:pPr>
        <w:pStyle w:val="p2Style"/>
      </w:pPr>
      <w:r>
        <w:rPr>
          <w:rStyle w:val="textStyle"/>
        </w:rPr>
        <w:t xml:space="preserve">Lüfter 24VAC mit Doppelfilter für den Luftwechsel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HEG47K2A016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230VAC/24VAC, 400mA, für HPV, HEG, HTG 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2017-08-16T14:00:43+00:00</dcterms:created>
  <dcterms:modified xsi:type="dcterms:W3CDTF">2017-08-16T14:00:43+00:00</dcterms:modified>
  <dc:title/>
  <dc:description/>
  <dc:subject/>
  <cp:keywords/>
  <cp:category/>
</cp:coreProperties>
</file>